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6E" w:rsidRDefault="000E7B6E" w:rsidP="000E7B6E">
      <w:pPr>
        <w:pStyle w:val="Navadensplet"/>
        <w:spacing w:before="0" w:beforeAutospacing="0" w:after="0" w:afterAutospacing="0"/>
        <w:jc w:val="both"/>
        <w:rPr>
          <w:rStyle w:val="custombold"/>
          <w:b/>
          <w:bCs/>
        </w:rPr>
      </w:pPr>
      <w:r>
        <w:rPr>
          <w:rStyle w:val="custombold"/>
          <w:b/>
          <w:bCs/>
        </w:rPr>
        <w:t>RDEČI KRIŽ SLOVENIJE – EVROPSKI DAN OŽIVLJANJA 2015</w:t>
      </w:r>
    </w:p>
    <w:p w:rsidR="00C20057" w:rsidRDefault="00C20057" w:rsidP="000E7B6E">
      <w:pPr>
        <w:pStyle w:val="Navadensplet"/>
        <w:spacing w:before="0" w:beforeAutospacing="0" w:after="0" w:afterAutospacing="0"/>
        <w:jc w:val="both"/>
        <w:rPr>
          <w:rStyle w:val="custombold"/>
          <w:b/>
          <w:bCs/>
        </w:rPr>
      </w:pPr>
    </w:p>
    <w:p w:rsidR="005C61C7" w:rsidRPr="005C61C7" w:rsidRDefault="005C61C7" w:rsidP="005C61C7">
      <w:pPr>
        <w:rPr>
          <w:b/>
        </w:rPr>
      </w:pPr>
      <w:r w:rsidRPr="005C61C7">
        <w:rPr>
          <w:b/>
        </w:rPr>
        <w:t>OSNOVNO IZHODIŠČE projekta Evropski dan oživljanja 2015</w:t>
      </w:r>
    </w:p>
    <w:p w:rsidR="005C61C7" w:rsidRDefault="00607D60" w:rsidP="005C61C7">
      <w:r>
        <w:t>B</w:t>
      </w:r>
      <w:r w:rsidR="005C61C7">
        <w:t>rezplačni prikazi TPO in uporabe AED</w:t>
      </w:r>
      <w:r>
        <w:t xml:space="preserve"> </w:t>
      </w:r>
      <w:r w:rsidR="005C61C7">
        <w:t>poteka</w:t>
      </w:r>
      <w:r>
        <w:t>jo</w:t>
      </w:r>
      <w:r w:rsidR="005C61C7">
        <w:t xml:space="preserve"> v partnerstvu Rdečega križa Slovenije, Slovenskega </w:t>
      </w:r>
      <w:proofErr w:type="spellStart"/>
      <w:r w:rsidR="005C61C7">
        <w:t>reanimacijskega</w:t>
      </w:r>
      <w:proofErr w:type="spellEnd"/>
      <w:r w:rsidR="005C61C7">
        <w:t xml:space="preserve"> sveta in Vala202. </w:t>
      </w:r>
    </w:p>
    <w:p w:rsidR="00607D60" w:rsidRDefault="00607D60" w:rsidP="005C61C7"/>
    <w:p w:rsidR="005C61C7" w:rsidRDefault="00607D60" w:rsidP="005C61C7">
      <w:r>
        <w:t xml:space="preserve">Širjenje znanj </w:t>
      </w:r>
      <w:r w:rsidR="005C61C7">
        <w:t xml:space="preserve">in ozaveščali ljudi, da lahko z zelo preprostimi postopki sočloveku rešijo življenje: </w:t>
      </w:r>
    </w:p>
    <w:p w:rsidR="005C61C7" w:rsidRDefault="005C61C7" w:rsidP="005C61C7">
      <w:pPr>
        <w:pStyle w:val="Odstavekseznama"/>
        <w:numPr>
          <w:ilvl w:val="0"/>
          <w:numId w:val="1"/>
        </w:numPr>
      </w:pPr>
      <w:r>
        <w:t>Takojšen začetek temeljnih postopkov oživljanja s strani očividcev lahko celo do štirikrat poveča število preživelih po srčnem zastoju.</w:t>
      </w:r>
    </w:p>
    <w:p w:rsidR="005C61C7" w:rsidRDefault="005C61C7" w:rsidP="005C61C7">
      <w:pPr>
        <w:pStyle w:val="Odstavekseznama"/>
        <w:numPr>
          <w:ilvl w:val="0"/>
          <w:numId w:val="1"/>
        </w:numPr>
      </w:pPr>
      <w:proofErr w:type="spellStart"/>
      <w:r>
        <w:t>Defibrilacija</w:t>
      </w:r>
      <w:proofErr w:type="spellEnd"/>
      <w:r>
        <w:t xml:space="preserve"> v času 3-5 minut po kolapsu lahko poveča delež preživelih na 50-70 %.</w:t>
      </w:r>
    </w:p>
    <w:p w:rsidR="005C61C7" w:rsidRDefault="005C61C7" w:rsidP="005C61C7">
      <w:pPr>
        <w:pStyle w:val="Odstavekseznama"/>
        <w:numPr>
          <w:ilvl w:val="0"/>
          <w:numId w:val="1"/>
        </w:numPr>
      </w:pPr>
      <w:r>
        <w:t xml:space="preserve">Pri tem nikakor ni nepomembno, da do srčnega zastoja pride najpogosteje doma (80 %). </w:t>
      </w:r>
    </w:p>
    <w:p w:rsidR="00C20057" w:rsidRDefault="00C20057" w:rsidP="000E7B6E">
      <w:pPr>
        <w:pStyle w:val="Navadensplet"/>
        <w:spacing w:before="0" w:beforeAutospacing="0" w:after="0" w:afterAutospacing="0"/>
        <w:jc w:val="both"/>
        <w:rPr>
          <w:rStyle w:val="custombold"/>
          <w:b/>
          <w:bCs/>
        </w:rPr>
      </w:pPr>
    </w:p>
    <w:p w:rsidR="000E7B6E" w:rsidRPr="00766C1F" w:rsidRDefault="000E7B6E" w:rsidP="000E7B6E">
      <w:pPr>
        <w:jc w:val="both"/>
        <w:rPr>
          <w:b/>
          <w:noProof/>
          <w:color w:val="010101"/>
        </w:rPr>
      </w:pPr>
      <w:r w:rsidRPr="00766C1F">
        <w:rPr>
          <w:b/>
          <w:noProof/>
          <w:color w:val="010101"/>
        </w:rPr>
        <w:t>Pomembno</w:t>
      </w:r>
      <w:r w:rsidR="005C61C7">
        <w:rPr>
          <w:b/>
          <w:noProof/>
          <w:color w:val="010101"/>
        </w:rPr>
        <w:t xml:space="preserve"> glede LAIČNE prve pomoči</w:t>
      </w:r>
      <w:r w:rsidRPr="00766C1F">
        <w:rPr>
          <w:b/>
          <w:noProof/>
          <w:color w:val="010101"/>
        </w:rPr>
        <w:t xml:space="preserve">: </w:t>
      </w:r>
    </w:p>
    <w:p w:rsidR="000E7B6E" w:rsidRPr="00766C1F" w:rsidRDefault="000E7B6E" w:rsidP="000E7B6E">
      <w:pPr>
        <w:numPr>
          <w:ilvl w:val="0"/>
          <w:numId w:val="3"/>
        </w:numPr>
        <w:jc w:val="both"/>
        <w:rPr>
          <w:noProof/>
          <w:color w:val="010101"/>
        </w:rPr>
      </w:pPr>
      <w:r w:rsidRPr="00766C1F">
        <w:rPr>
          <w:b/>
          <w:bCs/>
          <w:noProof/>
          <w:color w:val="010101"/>
        </w:rPr>
        <w:t>Prva pomoč rešuje življenja.</w:t>
      </w:r>
      <w:r w:rsidRPr="00766C1F">
        <w:rPr>
          <w:noProof/>
          <w:color w:val="010101"/>
        </w:rPr>
        <w:t xml:space="preserve"> To je prvi korak v verigi preživetja, ne glede na to ali gre za naravno ali kakšno drugo nesrečo. Pomembno je učinkovito in hitro ukrepanje, ki preprečuje resne poškodbe.</w:t>
      </w:r>
    </w:p>
    <w:p w:rsidR="000E7B6E" w:rsidRPr="00766C1F" w:rsidRDefault="000E7B6E" w:rsidP="000E7B6E">
      <w:pPr>
        <w:numPr>
          <w:ilvl w:val="0"/>
          <w:numId w:val="3"/>
        </w:numPr>
        <w:jc w:val="both"/>
        <w:rPr>
          <w:noProof/>
          <w:color w:val="010101"/>
        </w:rPr>
      </w:pPr>
      <w:r w:rsidRPr="00766C1F">
        <w:rPr>
          <w:b/>
          <w:bCs/>
          <w:noProof/>
          <w:color w:val="010101"/>
        </w:rPr>
        <w:t>Nesreča se lahko zgodi kadarkoli, kjerkoli in komurkoli.</w:t>
      </w:r>
      <w:r w:rsidRPr="00766C1F">
        <w:rPr>
          <w:noProof/>
          <w:color w:val="010101"/>
        </w:rPr>
        <w:t xml:space="preserve"> Ob nesrečah kar 90% življenj rešijo lokalni prebivalci. Usposobljenost za nudenje prve pomoči prispeva k zmanjševanju ranljivosti in zagotavlja boljšo pripravljenost oseb za ukrepanje, ko pride do nesreče. </w:t>
      </w:r>
    </w:p>
    <w:p w:rsidR="000E7B6E" w:rsidRPr="00766C1F" w:rsidRDefault="000E7B6E" w:rsidP="000E7B6E">
      <w:pPr>
        <w:numPr>
          <w:ilvl w:val="0"/>
          <w:numId w:val="3"/>
        </w:numPr>
        <w:jc w:val="both"/>
        <w:rPr>
          <w:noProof/>
          <w:color w:val="010101"/>
        </w:rPr>
      </w:pPr>
      <w:r w:rsidRPr="00766C1F">
        <w:rPr>
          <w:b/>
          <w:bCs/>
          <w:noProof/>
          <w:color w:val="010101"/>
        </w:rPr>
        <w:t>Vsakih 5 sekund nekdo na svetu umre zaradi posledic poškodb.</w:t>
      </w:r>
      <w:r w:rsidRPr="00766C1F">
        <w:rPr>
          <w:noProof/>
          <w:color w:val="010101"/>
        </w:rPr>
        <w:t xml:space="preserve"> Večje število usposobljenih oseb za nudenje prve pomoči pomeni, da lahko pomagajo pri preprečevanju vsakodnevnih smrtnih primerov.</w:t>
      </w:r>
    </w:p>
    <w:p w:rsidR="000E7B6E" w:rsidRDefault="000E7B6E" w:rsidP="000E7B6E">
      <w:pPr>
        <w:pStyle w:val="Navadensplet"/>
        <w:spacing w:before="0" w:beforeAutospacing="0" w:after="0" w:afterAutospacing="0"/>
        <w:jc w:val="both"/>
      </w:pPr>
    </w:p>
    <w:p w:rsidR="00607D60" w:rsidRPr="00607D60" w:rsidRDefault="00607D60" w:rsidP="000E7B6E">
      <w:pPr>
        <w:pStyle w:val="Navadensplet"/>
        <w:spacing w:before="0" w:beforeAutospacing="0" w:after="0" w:afterAutospacing="0"/>
        <w:jc w:val="both"/>
        <w:rPr>
          <w:b/>
        </w:rPr>
      </w:pPr>
      <w:r w:rsidRPr="00607D60">
        <w:rPr>
          <w:b/>
        </w:rPr>
        <w:t>RDEČI KRIŽ SLOVENIJE</w:t>
      </w:r>
    </w:p>
    <w:p w:rsidR="00607D60" w:rsidRDefault="00607D60" w:rsidP="000E7B6E">
      <w:pPr>
        <w:pStyle w:val="Navadensplet"/>
        <w:spacing w:before="0" w:beforeAutospacing="0" w:after="0" w:afterAutospacing="0"/>
        <w:jc w:val="both"/>
      </w:pPr>
    </w:p>
    <w:p w:rsidR="00E033AC" w:rsidRDefault="00E033AC" w:rsidP="000E7B6E">
      <w:pPr>
        <w:pStyle w:val="Navadensplet"/>
        <w:spacing w:before="0" w:beforeAutospacing="0" w:after="0" w:afterAutospacing="0"/>
        <w:jc w:val="both"/>
      </w:pPr>
      <w:r>
        <w:t>RKS v Sloveniji opozarja širšo javnost, </w:t>
      </w:r>
      <w:r>
        <w:rPr>
          <w:rStyle w:val="custombold"/>
          <w:b/>
          <w:bCs/>
        </w:rPr>
        <w:t xml:space="preserve">kako pomembno je znanje </w:t>
      </w:r>
      <w:r w:rsidR="000E7B6E">
        <w:rPr>
          <w:rStyle w:val="custombold"/>
          <w:b/>
          <w:bCs/>
        </w:rPr>
        <w:t xml:space="preserve">LAIČNE </w:t>
      </w:r>
      <w:r>
        <w:rPr>
          <w:rStyle w:val="custombold"/>
          <w:b/>
          <w:bCs/>
        </w:rPr>
        <w:t>prve pomoči od otroških let naprej</w:t>
      </w:r>
      <w:r>
        <w:t>. Stališče Rdečega križa Slovenije je, da bi morala država zakonsko urediti, da so usposabljanja iz prve pomoči obvezna v šolah, na delovnih mestih in za udeležence v prometu ter, da bi bilo potrebno ta znanja obnavljati vsaj na vsake 3 do 5 let.</w:t>
      </w:r>
    </w:p>
    <w:p w:rsidR="00E033AC" w:rsidRDefault="00E033AC" w:rsidP="000E7B6E">
      <w:pPr>
        <w:pStyle w:val="Navadensplet"/>
        <w:spacing w:before="0" w:beforeAutospacing="0" w:after="0" w:afterAutospacing="0"/>
        <w:jc w:val="both"/>
      </w:pPr>
    </w:p>
    <w:p w:rsidR="000E7B6E" w:rsidRPr="000E7B6E" w:rsidRDefault="00E033AC" w:rsidP="000E7B6E">
      <w:pPr>
        <w:pStyle w:val="Navadensplet"/>
        <w:spacing w:before="0" w:beforeAutospacing="0" w:after="225" w:afterAutospacing="0"/>
        <w:jc w:val="both"/>
        <w:rPr>
          <w:b/>
        </w:rPr>
      </w:pPr>
      <w:r w:rsidRPr="000E7B6E">
        <w:rPr>
          <w:b/>
        </w:rPr>
        <w:t>Rdeči križ Slovenije</w:t>
      </w:r>
      <w:r>
        <w:t xml:space="preserve"> v skladu s svojim javnim pooblastilom na področju prve pomoči </w:t>
      </w:r>
      <w:r w:rsidRPr="000E7B6E">
        <w:rPr>
          <w:b/>
        </w:rPr>
        <w:t>organizira tečaje in izpite iz prve pomoči za bodoče voznike motornih vozil, za prostovoljce, za zaposlene v delovnih organizacijah, za reševalce iz vode, za predavatelje prve pomoči in posebne tečaje za laike.</w:t>
      </w:r>
    </w:p>
    <w:p w:rsidR="000E7B6E" w:rsidRPr="00766C1F" w:rsidRDefault="00E033AC" w:rsidP="00F725E4">
      <w:pPr>
        <w:pStyle w:val="Navadensplet"/>
        <w:spacing w:before="0" w:beforeAutospacing="0" w:after="0" w:afterAutospacing="0"/>
        <w:jc w:val="both"/>
        <w:rPr>
          <w:noProof/>
          <w:color w:val="010101"/>
        </w:rPr>
      </w:pPr>
      <w:r w:rsidRPr="000E7B6E">
        <w:rPr>
          <w:b/>
        </w:rPr>
        <w:t xml:space="preserve">Organizira in usposablja ekipe za prvo pomoč v primeru naravnih in drugih nesreč. </w:t>
      </w:r>
      <w:r w:rsidR="000E7B6E" w:rsidRPr="00766C1F">
        <w:rPr>
          <w:noProof/>
          <w:color w:val="010101"/>
        </w:rPr>
        <w:t>Rdeči križ Slovenije je v sodelovanju z Upravo RS za zaščito in reševanje ter območnimi združenji Rdečega križa Slovenije, organiziral in izvedel naslednja preverjanja usposobljenosti ekip prve pomoči:</w:t>
      </w:r>
    </w:p>
    <w:p w:rsidR="000E7B6E" w:rsidRPr="00766C1F" w:rsidRDefault="000E7B6E" w:rsidP="00F725E4">
      <w:pPr>
        <w:numPr>
          <w:ilvl w:val="0"/>
          <w:numId w:val="4"/>
        </w:numPr>
        <w:jc w:val="both"/>
        <w:rPr>
          <w:noProof/>
          <w:color w:val="010101"/>
        </w:rPr>
      </w:pPr>
      <w:r w:rsidRPr="00766C1F">
        <w:rPr>
          <w:noProof/>
          <w:color w:val="010101"/>
        </w:rPr>
        <w:t>9. maj 2015, Mladinsko zdravilišče in letovišče Rdečega križa Debeli rtič; IX. državno preverjanj</w:t>
      </w:r>
      <w:r w:rsidR="00F725E4">
        <w:rPr>
          <w:noProof/>
          <w:color w:val="010101"/>
        </w:rPr>
        <w:t>e</w:t>
      </w:r>
      <w:r w:rsidRPr="00766C1F">
        <w:rPr>
          <w:noProof/>
          <w:color w:val="010101"/>
        </w:rPr>
        <w:t xml:space="preserve"> usposobljenosti osnovnošolskih ekip prve pomoči, na katerem je sodelovalo 10 najboljših osnovnošolskih ekip, ki so bile na regijskih preverjanjih med več kot 100 ekipami iz cele Slovenije najboljše.</w:t>
      </w:r>
    </w:p>
    <w:p w:rsidR="00F725E4" w:rsidRDefault="000E7B6E" w:rsidP="000E7B6E">
      <w:pPr>
        <w:numPr>
          <w:ilvl w:val="0"/>
          <w:numId w:val="4"/>
        </w:numPr>
        <w:jc w:val="both"/>
        <w:rPr>
          <w:noProof/>
          <w:color w:val="010101"/>
        </w:rPr>
      </w:pPr>
      <w:r w:rsidRPr="00766C1F">
        <w:rPr>
          <w:noProof/>
          <w:color w:val="010101"/>
        </w:rPr>
        <w:t xml:space="preserve">V obdobju maj – junij </w:t>
      </w:r>
      <w:r w:rsidR="00F725E4">
        <w:rPr>
          <w:noProof/>
          <w:color w:val="010101"/>
        </w:rPr>
        <w:t xml:space="preserve">2015 </w:t>
      </w:r>
      <w:r w:rsidRPr="00766C1F">
        <w:rPr>
          <w:noProof/>
          <w:color w:val="010101"/>
        </w:rPr>
        <w:t xml:space="preserve">je bilo izvedenih 13 regijskih preverjanj usposobljenosti "članskih" ekip prve pomoči CZ in RK, na katerih je sodelovalo več kot 130 ekip prve pomoči. </w:t>
      </w:r>
    </w:p>
    <w:p w:rsidR="000E7B6E" w:rsidRPr="00F725E4" w:rsidRDefault="00F725E4" w:rsidP="00DA7724">
      <w:pPr>
        <w:numPr>
          <w:ilvl w:val="0"/>
          <w:numId w:val="4"/>
        </w:numPr>
        <w:spacing w:after="225"/>
        <w:jc w:val="both"/>
        <w:rPr>
          <w:b/>
        </w:rPr>
      </w:pPr>
      <w:r w:rsidRPr="00F725E4">
        <w:rPr>
          <w:noProof/>
          <w:color w:val="010101"/>
        </w:rPr>
        <w:t xml:space="preserve">3. oktobra 2015 je </w:t>
      </w:r>
      <w:r w:rsidR="000E7B6E" w:rsidRPr="00F725E4">
        <w:rPr>
          <w:noProof/>
          <w:color w:val="010101"/>
        </w:rPr>
        <w:t>14 najboljših ekip</w:t>
      </w:r>
      <w:r w:rsidRPr="00F725E4">
        <w:rPr>
          <w:noProof/>
          <w:color w:val="010101"/>
        </w:rPr>
        <w:t xml:space="preserve"> iz regijskih preverjanj,</w:t>
      </w:r>
      <w:r w:rsidR="000E7B6E" w:rsidRPr="00F725E4">
        <w:rPr>
          <w:noProof/>
          <w:color w:val="010101"/>
        </w:rPr>
        <w:t xml:space="preserve"> svoje znanje preverilo na XXI. državnem preverjanju, ki </w:t>
      </w:r>
      <w:r w:rsidRPr="00F725E4">
        <w:rPr>
          <w:noProof/>
          <w:color w:val="010101"/>
        </w:rPr>
        <w:t xml:space="preserve">je potekalo </w:t>
      </w:r>
      <w:r w:rsidR="000E7B6E" w:rsidRPr="00F725E4">
        <w:rPr>
          <w:noProof/>
          <w:color w:val="010101"/>
        </w:rPr>
        <w:t>v Murski Soboti</w:t>
      </w:r>
      <w:r w:rsidRPr="00F725E4">
        <w:rPr>
          <w:noProof/>
          <w:color w:val="010101"/>
        </w:rPr>
        <w:t xml:space="preserve">. </w:t>
      </w:r>
    </w:p>
    <w:p w:rsidR="000E7B6E" w:rsidRDefault="00E033AC" w:rsidP="000E7B6E">
      <w:pPr>
        <w:pStyle w:val="Navadensplet"/>
        <w:spacing w:before="0" w:beforeAutospacing="0" w:after="225" w:afterAutospacing="0"/>
        <w:jc w:val="both"/>
      </w:pPr>
      <w:r w:rsidRPr="000E7B6E">
        <w:rPr>
          <w:b/>
        </w:rPr>
        <w:t>Trenutno deluje 91 ekip prve pomoči Rdečega križa Slovenije.</w:t>
      </w:r>
      <w:r>
        <w:t xml:space="preserve"> Med njimi </w:t>
      </w:r>
      <w:r w:rsidR="000E7B6E">
        <w:t xml:space="preserve">je </w:t>
      </w:r>
      <w:r>
        <w:t xml:space="preserve">tudi ekipa RKS-OZ Grosuplje, ki je </w:t>
      </w:r>
      <w:r w:rsidR="000E7B6E">
        <w:t xml:space="preserve">letos, 12. septembra, </w:t>
      </w:r>
      <w:r>
        <w:t>zmagala na evropskem preverjanju usposobljenosti ekip prve pomoči</w:t>
      </w:r>
      <w:r w:rsidR="000E7B6E">
        <w:t xml:space="preserve"> – FACE 2015 (First </w:t>
      </w:r>
      <w:proofErr w:type="spellStart"/>
      <w:r w:rsidR="000E7B6E">
        <w:t>Aid</w:t>
      </w:r>
      <w:proofErr w:type="spellEnd"/>
      <w:r w:rsidR="000E7B6E">
        <w:t xml:space="preserve"> </w:t>
      </w:r>
      <w:proofErr w:type="spellStart"/>
      <w:r w:rsidR="000E7B6E">
        <w:t>Convention</w:t>
      </w:r>
      <w:proofErr w:type="spellEnd"/>
      <w:r w:rsidR="000E7B6E">
        <w:t xml:space="preserve"> in </w:t>
      </w:r>
      <w:proofErr w:type="spellStart"/>
      <w:r w:rsidR="000E7B6E">
        <w:t>Europe</w:t>
      </w:r>
      <w:proofErr w:type="spellEnd"/>
      <w:r w:rsidR="000E7B6E">
        <w:t>), ki je potekalo v Bukarešti, v Romuniji.</w:t>
      </w:r>
      <w:r>
        <w:t xml:space="preserve"> </w:t>
      </w:r>
    </w:p>
    <w:p w:rsidR="00F725E4" w:rsidRDefault="00F725E4" w:rsidP="000E7B6E">
      <w:pPr>
        <w:pStyle w:val="Navadensplet"/>
        <w:spacing w:before="0" w:beforeAutospacing="0" w:after="225" w:afterAutospacing="0"/>
        <w:jc w:val="both"/>
      </w:pPr>
    </w:p>
    <w:p w:rsidR="00F725E4" w:rsidRPr="00766C1F" w:rsidRDefault="00F725E4" w:rsidP="00F725E4">
      <w:pPr>
        <w:jc w:val="both"/>
        <w:rPr>
          <w:noProof/>
          <w:color w:val="010101"/>
        </w:rPr>
      </w:pPr>
      <w:r w:rsidRPr="00F725E4">
        <w:rPr>
          <w:b/>
          <w:noProof/>
          <w:color w:val="010101"/>
        </w:rPr>
        <w:t>V Strokovnem centru za prvo pomoč pri Rdečem križu Slovenije</w:t>
      </w:r>
      <w:r>
        <w:rPr>
          <w:noProof/>
          <w:color w:val="010101"/>
        </w:rPr>
        <w:t xml:space="preserve">, ki </w:t>
      </w:r>
      <w:r w:rsidRPr="00766C1F">
        <w:rPr>
          <w:noProof/>
          <w:color w:val="010101"/>
        </w:rPr>
        <w:t>oblikuje doktrino prve pomoči na nacionalni ravni</w:t>
      </w:r>
      <w:r>
        <w:rPr>
          <w:noProof/>
          <w:color w:val="010101"/>
        </w:rPr>
        <w:t>,</w:t>
      </w:r>
      <w:r w:rsidRPr="00766C1F">
        <w:rPr>
          <w:noProof/>
          <w:color w:val="010101"/>
        </w:rPr>
        <w:t xml:space="preserve"> sodelujejo priznani zdravniki in drugi strokovnjaki. V slovenski prostor uvaja</w:t>
      </w:r>
      <w:r>
        <w:rPr>
          <w:noProof/>
          <w:color w:val="010101"/>
        </w:rPr>
        <w:t>jo</w:t>
      </w:r>
      <w:r w:rsidRPr="00766C1F">
        <w:rPr>
          <w:noProof/>
          <w:color w:val="010101"/>
        </w:rPr>
        <w:t xml:space="preserve"> novosti po zgledu in na podlagi smernic Globalnega referenčnega centra za prvo pomoč pri Mednarodni federaciji Rdečega križa in Rdečega polmeseca.</w:t>
      </w:r>
    </w:p>
    <w:p w:rsidR="00F725E4" w:rsidRPr="00766C1F" w:rsidRDefault="00F725E4" w:rsidP="00F725E4">
      <w:pPr>
        <w:jc w:val="both"/>
        <w:rPr>
          <w:noProof/>
          <w:color w:val="010101"/>
        </w:rPr>
      </w:pPr>
    </w:p>
    <w:p w:rsidR="00F725E4" w:rsidRDefault="00F725E4" w:rsidP="00F725E4">
      <w:pPr>
        <w:jc w:val="both"/>
        <w:rPr>
          <w:noProof/>
          <w:color w:val="010101"/>
        </w:rPr>
      </w:pPr>
      <w:r w:rsidRPr="00F725E4">
        <w:rPr>
          <w:b/>
          <w:noProof/>
          <w:color w:val="010101"/>
        </w:rPr>
        <w:t>Izvajalci tečajev in izpitov iz prve pomoči so zdravstveni delavci, ki opravijo usposabljanje in izpit ter pridobijo licenco predavatelja Strokovnega centra za prvo pomoč Rdečega križa Slovenije.</w:t>
      </w:r>
      <w:r w:rsidRPr="00766C1F">
        <w:rPr>
          <w:noProof/>
          <w:color w:val="010101"/>
        </w:rPr>
        <w:t xml:space="preserve"> Licenco morajo obnavljati vsake tri leta. Na tak način se seznanijo z novostmi na področju</w:t>
      </w:r>
      <w:r>
        <w:rPr>
          <w:noProof/>
          <w:color w:val="010101"/>
        </w:rPr>
        <w:t xml:space="preserve"> sprememb doktrine prve pomoči.</w:t>
      </w:r>
    </w:p>
    <w:p w:rsidR="00F725E4" w:rsidRPr="00F725E4" w:rsidRDefault="00F725E4" w:rsidP="00F725E4">
      <w:pPr>
        <w:jc w:val="both"/>
        <w:rPr>
          <w:noProof/>
          <w:color w:val="010101"/>
        </w:rPr>
      </w:pPr>
    </w:p>
    <w:p w:rsidR="000E7B6E" w:rsidRPr="000E7B6E" w:rsidRDefault="00E033AC" w:rsidP="000E7B6E">
      <w:pPr>
        <w:pStyle w:val="Navadensplet"/>
        <w:spacing w:before="0" w:beforeAutospacing="0" w:after="225" w:afterAutospacing="0"/>
        <w:jc w:val="both"/>
        <w:rPr>
          <w:b/>
        </w:rPr>
      </w:pPr>
      <w:r>
        <w:t xml:space="preserve">Znanje prve pomoči je primerno in potrebno v vseh življenjskih obdobjih, zato si </w:t>
      </w:r>
      <w:r w:rsidRPr="000E7B6E">
        <w:rPr>
          <w:b/>
        </w:rPr>
        <w:t xml:space="preserve">Rdeči križ Slovenije prizadeva, da bi se vsebine </w:t>
      </w:r>
      <w:r w:rsidR="000E7B6E" w:rsidRPr="000E7B6E">
        <w:rPr>
          <w:b/>
        </w:rPr>
        <w:t xml:space="preserve">LAIČNE </w:t>
      </w:r>
      <w:r w:rsidRPr="000E7B6E">
        <w:rPr>
          <w:b/>
        </w:rPr>
        <w:t xml:space="preserve">prve pomoči uvedle v obvezni učni program osnovnih in srednjih šol. </w:t>
      </w:r>
    </w:p>
    <w:p w:rsidR="00E033AC" w:rsidRDefault="00E033AC" w:rsidP="000E7B6E">
      <w:pPr>
        <w:pStyle w:val="Navadensplet"/>
        <w:spacing w:before="0" w:beforeAutospacing="0" w:after="225" w:afterAutospacing="0"/>
        <w:jc w:val="both"/>
      </w:pPr>
      <w:r>
        <w:t xml:space="preserve">Preprečevanje nezgod in obvladovanje prve pomoči ni le izraz privzgojene solidarnosti, ampak sodi v splošno izobrazbo in usposobljenost, ki se jo je treba začeti </w:t>
      </w:r>
      <w:r w:rsidR="000E7B6E">
        <w:t xml:space="preserve">učiti v osnovni šoli in pozneje </w:t>
      </w:r>
      <w:r>
        <w:t>nadgrajevati oziroma znanje ustrezno obnavljati in osveževati najmanj vsakih pet let. </w:t>
      </w:r>
      <w:bookmarkStart w:id="0" w:name="_GoBack"/>
      <w:bookmarkEnd w:id="0"/>
    </w:p>
    <w:sectPr w:rsidR="00E033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85" w:rsidRDefault="003A3085" w:rsidP="003A3085">
      <w:r>
        <w:separator/>
      </w:r>
    </w:p>
  </w:endnote>
  <w:endnote w:type="continuationSeparator" w:id="0">
    <w:p w:rsidR="003A3085" w:rsidRDefault="003A3085" w:rsidP="003A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85" w:rsidRDefault="003A3085" w:rsidP="003A3085">
      <w:r>
        <w:separator/>
      </w:r>
    </w:p>
  </w:footnote>
  <w:footnote w:type="continuationSeparator" w:id="0">
    <w:p w:rsidR="003A3085" w:rsidRDefault="003A3085" w:rsidP="003A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85" w:rsidRDefault="003A3085" w:rsidP="003A3085">
    <w:pPr>
      <w:pStyle w:val="Glava"/>
      <w:jc w:val="right"/>
    </w:pPr>
    <w:r w:rsidRPr="003A3085">
      <w:rPr>
        <w:noProof/>
        <w:lang w:eastAsia="sl-SI"/>
      </w:rPr>
      <w:drawing>
        <wp:inline distT="0" distB="0" distL="0" distR="0">
          <wp:extent cx="694428" cy="65679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52" cy="66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85" w:rsidRDefault="003A3085" w:rsidP="003A3085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CCD"/>
    <w:multiLevelType w:val="hybridMultilevel"/>
    <w:tmpl w:val="BDC0F6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E4A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956A5"/>
    <w:multiLevelType w:val="hybridMultilevel"/>
    <w:tmpl w:val="8C5C2B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E4A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F4C4C"/>
    <w:multiLevelType w:val="hybridMultilevel"/>
    <w:tmpl w:val="920E8A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E4A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47D21"/>
    <w:multiLevelType w:val="hybridMultilevel"/>
    <w:tmpl w:val="8292BA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E4A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D5638"/>
    <w:multiLevelType w:val="hybridMultilevel"/>
    <w:tmpl w:val="DB4C96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E4A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E4B5D"/>
    <w:multiLevelType w:val="hybridMultilevel"/>
    <w:tmpl w:val="CFE050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E4A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01DA3"/>
    <w:multiLevelType w:val="hybridMultilevel"/>
    <w:tmpl w:val="8CFAF7D2"/>
    <w:lvl w:ilvl="0" w:tplc="887CA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97385"/>
    <w:multiLevelType w:val="hybridMultilevel"/>
    <w:tmpl w:val="F22AC2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E4A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9208B"/>
    <w:multiLevelType w:val="hybridMultilevel"/>
    <w:tmpl w:val="521664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E4A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21C3B"/>
    <w:multiLevelType w:val="hybridMultilevel"/>
    <w:tmpl w:val="8DF695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E4A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A70E3"/>
    <w:multiLevelType w:val="hybridMultilevel"/>
    <w:tmpl w:val="E8EC58E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D0355"/>
    <w:multiLevelType w:val="hybridMultilevel"/>
    <w:tmpl w:val="7BFA99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C279CE"/>
    <w:multiLevelType w:val="hybridMultilevel"/>
    <w:tmpl w:val="2E2240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E4A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9565FC"/>
    <w:multiLevelType w:val="hybridMultilevel"/>
    <w:tmpl w:val="65CEE57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4" w15:restartNumberingAfterBreak="0">
    <w:nsid w:val="789B23A0"/>
    <w:multiLevelType w:val="hybridMultilevel"/>
    <w:tmpl w:val="D6E0F32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D9"/>
    <w:rsid w:val="00076936"/>
    <w:rsid w:val="000E7B6E"/>
    <w:rsid w:val="00275765"/>
    <w:rsid w:val="003646D9"/>
    <w:rsid w:val="003A3085"/>
    <w:rsid w:val="004F330C"/>
    <w:rsid w:val="005C61C7"/>
    <w:rsid w:val="00607D60"/>
    <w:rsid w:val="006E2255"/>
    <w:rsid w:val="00706303"/>
    <w:rsid w:val="00974403"/>
    <w:rsid w:val="00A9673A"/>
    <w:rsid w:val="00BE08C1"/>
    <w:rsid w:val="00C20057"/>
    <w:rsid w:val="00E033AC"/>
    <w:rsid w:val="00E76A56"/>
    <w:rsid w:val="00F7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3F73-A434-4BCA-9BAB-229CA2B2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46D9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646D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646D9"/>
    <w:pPr>
      <w:ind w:left="720"/>
    </w:pPr>
  </w:style>
  <w:style w:type="paragraph" w:styleId="Navadensplet">
    <w:name w:val="Normal (Web)"/>
    <w:basedOn w:val="Navaden"/>
    <w:uiPriority w:val="99"/>
    <w:unhideWhenUsed/>
    <w:rsid w:val="00E033AC"/>
    <w:pPr>
      <w:spacing w:before="100" w:beforeAutospacing="1" w:after="100" w:afterAutospacing="1"/>
    </w:pPr>
  </w:style>
  <w:style w:type="character" w:customStyle="1" w:styleId="custombold">
    <w:name w:val="custombold"/>
    <w:basedOn w:val="Privzetapisavaodstavka"/>
    <w:rsid w:val="00E033AC"/>
  </w:style>
  <w:style w:type="paragraph" w:styleId="Glava">
    <w:name w:val="header"/>
    <w:basedOn w:val="Navaden"/>
    <w:link w:val="GlavaZnak"/>
    <w:uiPriority w:val="99"/>
    <w:unhideWhenUsed/>
    <w:rsid w:val="003A30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3085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3A30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A3085"/>
    <w:rPr>
      <w:rFonts w:ascii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08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Actual I.T.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Plavšič</dc:creator>
  <cp:keywords/>
  <dc:description/>
  <cp:lastModifiedBy>Jasmina Pakiž</cp:lastModifiedBy>
  <cp:revision>3</cp:revision>
  <cp:lastPrinted>2015-10-15T08:36:00Z</cp:lastPrinted>
  <dcterms:created xsi:type="dcterms:W3CDTF">2015-10-15T08:30:00Z</dcterms:created>
  <dcterms:modified xsi:type="dcterms:W3CDTF">2015-10-15T08:36:00Z</dcterms:modified>
</cp:coreProperties>
</file>